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93D" w:rsidRPr="002D32FD" w:rsidRDefault="00E4493D" w:rsidP="002D32FD">
      <w:pPr>
        <w:spacing w:line="480" w:lineRule="auto"/>
        <w:rPr>
          <w:rStyle w:val="Strong"/>
          <w:rFonts w:ascii="Times New Roman" w:hAnsi="Times New Roman" w:cs="Times New Roman"/>
          <w:b w:val="0"/>
          <w:sz w:val="24"/>
          <w:szCs w:val="24"/>
        </w:rPr>
      </w:pPr>
      <w:bookmarkStart w:id="0" w:name="_GoBack"/>
      <w:bookmarkEnd w:id="0"/>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jc w:val="center"/>
        <w:rPr>
          <w:rStyle w:val="Strong"/>
          <w:rFonts w:ascii="Times New Roman" w:hAnsi="Times New Roman" w:cs="Times New Roman"/>
          <w:sz w:val="24"/>
          <w:szCs w:val="24"/>
        </w:rPr>
      </w:pPr>
      <w:r w:rsidRPr="002D32FD">
        <w:rPr>
          <w:rStyle w:val="Strong"/>
          <w:rFonts w:ascii="Times New Roman" w:hAnsi="Times New Roman" w:cs="Times New Roman"/>
          <w:sz w:val="24"/>
          <w:szCs w:val="24"/>
        </w:rPr>
        <w:t>Module 2: Assignment 2</w:t>
      </w:r>
    </w:p>
    <w:p w:rsidR="00E4493D" w:rsidRPr="002D32FD" w:rsidRDefault="00E4493D" w:rsidP="002D32FD">
      <w:pPr>
        <w:spacing w:line="480" w:lineRule="auto"/>
        <w:jc w:val="center"/>
        <w:rPr>
          <w:rStyle w:val="Strong"/>
          <w:rFonts w:ascii="Times New Roman" w:hAnsi="Times New Roman" w:cs="Times New Roman"/>
          <w:b w:val="0"/>
          <w:sz w:val="24"/>
          <w:szCs w:val="24"/>
        </w:rPr>
      </w:pPr>
      <w:r w:rsidRPr="002D32FD">
        <w:rPr>
          <w:rStyle w:val="Strong"/>
          <w:rFonts w:ascii="Times New Roman" w:hAnsi="Times New Roman" w:cs="Times New Roman"/>
          <w:b w:val="0"/>
          <w:sz w:val="24"/>
          <w:szCs w:val="24"/>
        </w:rPr>
        <w:t>Name</w:t>
      </w:r>
    </w:p>
    <w:p w:rsidR="00E4493D" w:rsidRPr="002D32FD" w:rsidRDefault="00E4493D" w:rsidP="002D32FD">
      <w:pPr>
        <w:spacing w:line="480" w:lineRule="auto"/>
        <w:jc w:val="center"/>
        <w:rPr>
          <w:rStyle w:val="Strong"/>
          <w:rFonts w:ascii="Times New Roman" w:hAnsi="Times New Roman" w:cs="Times New Roman"/>
          <w:b w:val="0"/>
          <w:sz w:val="24"/>
          <w:szCs w:val="24"/>
        </w:rPr>
      </w:pPr>
      <w:r w:rsidRPr="002D32FD">
        <w:rPr>
          <w:rStyle w:val="Strong"/>
          <w:rFonts w:ascii="Times New Roman" w:hAnsi="Times New Roman" w:cs="Times New Roman"/>
          <w:b w:val="0"/>
          <w:sz w:val="24"/>
          <w:szCs w:val="24"/>
        </w:rPr>
        <w:t>Institution</w:t>
      </w:r>
    </w:p>
    <w:p w:rsidR="00E4493D" w:rsidRPr="002D32FD" w:rsidRDefault="00E4493D" w:rsidP="002D32FD">
      <w:pPr>
        <w:spacing w:line="480" w:lineRule="auto"/>
        <w:jc w:val="center"/>
        <w:rPr>
          <w:rStyle w:val="Strong"/>
          <w:rFonts w:ascii="Times New Roman" w:hAnsi="Times New Roman" w:cs="Times New Roman"/>
          <w:b w:val="0"/>
          <w:sz w:val="24"/>
          <w:szCs w:val="24"/>
        </w:rPr>
      </w:pPr>
      <w:r w:rsidRPr="002D32FD">
        <w:rPr>
          <w:rStyle w:val="Strong"/>
          <w:rFonts w:ascii="Times New Roman" w:hAnsi="Times New Roman" w:cs="Times New Roman"/>
          <w:b w:val="0"/>
          <w:sz w:val="24"/>
          <w:szCs w:val="24"/>
        </w:rPr>
        <w:t>Date</w:t>
      </w: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jc w:val="center"/>
        <w:rPr>
          <w:rStyle w:val="Strong"/>
          <w:rFonts w:ascii="Times New Roman" w:hAnsi="Times New Roman" w:cs="Times New Roman"/>
          <w:sz w:val="24"/>
          <w:szCs w:val="24"/>
        </w:rPr>
      </w:pPr>
      <w:r w:rsidRPr="002D32FD">
        <w:rPr>
          <w:rStyle w:val="Strong"/>
          <w:rFonts w:ascii="Times New Roman" w:hAnsi="Times New Roman" w:cs="Times New Roman"/>
          <w:sz w:val="24"/>
          <w:szCs w:val="24"/>
        </w:rPr>
        <w:lastRenderedPageBreak/>
        <w:t>Module 2: Assignment 2</w:t>
      </w:r>
    </w:p>
    <w:p w:rsidR="00E4493D" w:rsidRPr="002D32FD" w:rsidRDefault="00E4493D" w:rsidP="002D32FD">
      <w:pPr>
        <w:pStyle w:val="ListParagraph"/>
        <w:numPr>
          <w:ilvl w:val="0"/>
          <w:numId w:val="34"/>
        </w:numPr>
        <w:spacing w:line="480" w:lineRule="auto"/>
        <w:rPr>
          <w:rStyle w:val="Strong"/>
          <w:rFonts w:ascii="Times New Roman" w:hAnsi="Times New Roman" w:cs="Times New Roman"/>
          <w:sz w:val="24"/>
          <w:szCs w:val="24"/>
        </w:rPr>
      </w:pPr>
      <w:r w:rsidRPr="002D32FD">
        <w:rPr>
          <w:rStyle w:val="Strong"/>
          <w:rFonts w:ascii="Times New Roman" w:hAnsi="Times New Roman" w:cs="Times New Roman"/>
          <w:sz w:val="24"/>
          <w:szCs w:val="24"/>
        </w:rPr>
        <w:t>The most significant advice that professor Milner provided, in my opinion</w:t>
      </w:r>
    </w:p>
    <w:p w:rsidR="00E4493D" w:rsidRPr="002D32FD" w:rsidRDefault="00E4493D" w:rsidP="002D32FD">
      <w:pPr>
        <w:spacing w:line="480" w:lineRule="auto"/>
        <w:ind w:firstLine="720"/>
        <w:rPr>
          <w:rStyle w:val="Strong"/>
          <w:rFonts w:ascii="Times New Roman" w:hAnsi="Times New Roman" w:cs="Times New Roman"/>
          <w:b w:val="0"/>
          <w:sz w:val="24"/>
          <w:szCs w:val="24"/>
        </w:rPr>
      </w:pPr>
      <w:r w:rsidRPr="002D32FD">
        <w:rPr>
          <w:rStyle w:val="Strong"/>
          <w:rFonts w:ascii="Times New Roman" w:hAnsi="Times New Roman" w:cs="Times New Roman"/>
          <w:b w:val="0"/>
          <w:sz w:val="24"/>
          <w:szCs w:val="24"/>
        </w:rPr>
        <w:t>From a personal perspective, the most significant advice that professor Milner gave as to why most parents are not more connected with their children's education is that most of them are working multiple jobs, and others might be affected by poverty (The IRIS Center, 2015). Therefore, they do not find any time to give their children any educational support. The professor says that due to such commitments, parents do not get enough time to examine their children's academic matters. In addition, the professor says that what the parents are capable of is to provide only for the basic needs. Such pieces of advice are useful since, in a real sense, most parents are struggling to provide for their parents, and others are not sober to handle anything connected with their children's education. From the advice given by the professor, I can agree with him on the points raised about the parent's inability to be concerned with the education matters of their children. School's management and the teachers should always act as a pivot and play a significant part in ensuring that children get the best education rather than blaming the parents.</w:t>
      </w:r>
    </w:p>
    <w:p w:rsidR="00E4493D" w:rsidRPr="002D32FD" w:rsidRDefault="00E4493D" w:rsidP="002D32FD">
      <w:pPr>
        <w:pStyle w:val="ListParagraph"/>
        <w:numPr>
          <w:ilvl w:val="0"/>
          <w:numId w:val="34"/>
        </w:numPr>
        <w:spacing w:line="480" w:lineRule="auto"/>
        <w:rPr>
          <w:rStyle w:val="Strong"/>
          <w:rFonts w:ascii="Times New Roman" w:hAnsi="Times New Roman" w:cs="Times New Roman"/>
          <w:sz w:val="24"/>
          <w:szCs w:val="24"/>
        </w:rPr>
      </w:pPr>
      <w:r w:rsidRPr="002D32FD">
        <w:rPr>
          <w:rStyle w:val="Strong"/>
          <w:rFonts w:ascii="Times New Roman" w:hAnsi="Times New Roman" w:cs="Times New Roman"/>
          <w:sz w:val="24"/>
          <w:szCs w:val="24"/>
        </w:rPr>
        <w:t>How the professor reinforced my knowledge about the effectiveness of parental participation?</w:t>
      </w:r>
    </w:p>
    <w:p w:rsidR="00E4493D" w:rsidRPr="002D32FD" w:rsidRDefault="00E4493D" w:rsidP="002D32FD">
      <w:pPr>
        <w:spacing w:line="480" w:lineRule="auto"/>
        <w:ind w:firstLine="720"/>
        <w:rPr>
          <w:rStyle w:val="Strong"/>
          <w:rFonts w:ascii="Times New Roman" w:hAnsi="Times New Roman" w:cs="Times New Roman"/>
          <w:b w:val="0"/>
          <w:sz w:val="24"/>
          <w:szCs w:val="24"/>
        </w:rPr>
      </w:pPr>
      <w:r w:rsidRPr="002D32FD">
        <w:rPr>
          <w:rStyle w:val="Strong"/>
          <w:rFonts w:ascii="Times New Roman" w:hAnsi="Times New Roman" w:cs="Times New Roman"/>
          <w:b w:val="0"/>
          <w:sz w:val="24"/>
          <w:szCs w:val="24"/>
        </w:rPr>
        <w:t xml:space="preserve">The professor has reinforced my knowledge about the effectiveness of parental participation in two ways. The first one is that parents must work hard to ensure that children do not lack all the resources required in schools. The above effects can be achieved by working hard and taking any responsibility needed towards achieving the educational goals of the children. Under this effectiveness, the study shows that without the backup of parents in providing the educational basics to their children, there will be no schooling anymore. For example, children need fees, shoes, and food on the table at the end of the day. The second </w:t>
      </w:r>
      <w:r w:rsidRPr="002D32FD">
        <w:rPr>
          <w:rStyle w:val="Strong"/>
          <w:rFonts w:ascii="Times New Roman" w:hAnsi="Times New Roman" w:cs="Times New Roman"/>
          <w:b w:val="0"/>
          <w:sz w:val="24"/>
          <w:szCs w:val="24"/>
        </w:rPr>
        <w:lastRenderedPageBreak/>
        <w:t>thing is that parent's love for their children and giving all the educational requirements make children perform better in school (White et al., 2020). Under this, the professor has informed me that parent's love for their children is all that is required from parents towards educational support for their children since where there is love, children feel better while attending school and will be able to perform better at the end.</w:t>
      </w: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rPr>
          <w:rStyle w:val="Strong"/>
          <w:rFonts w:ascii="Times New Roman" w:hAnsi="Times New Roman" w:cs="Times New Roman"/>
          <w:b w:val="0"/>
          <w:sz w:val="24"/>
          <w:szCs w:val="24"/>
        </w:rPr>
      </w:pPr>
    </w:p>
    <w:p w:rsidR="00E4493D" w:rsidRPr="002D32FD" w:rsidRDefault="00E4493D" w:rsidP="002D32FD">
      <w:pPr>
        <w:spacing w:line="480" w:lineRule="auto"/>
        <w:jc w:val="center"/>
        <w:rPr>
          <w:rStyle w:val="Strong"/>
          <w:rFonts w:ascii="Times New Roman" w:hAnsi="Times New Roman" w:cs="Times New Roman"/>
          <w:sz w:val="24"/>
          <w:szCs w:val="24"/>
        </w:rPr>
      </w:pPr>
      <w:r w:rsidRPr="002D32FD">
        <w:rPr>
          <w:rStyle w:val="Strong"/>
          <w:rFonts w:ascii="Times New Roman" w:hAnsi="Times New Roman" w:cs="Times New Roman"/>
          <w:sz w:val="24"/>
          <w:szCs w:val="24"/>
        </w:rPr>
        <w:lastRenderedPageBreak/>
        <w:t>References</w:t>
      </w:r>
    </w:p>
    <w:p w:rsidR="00E4493D" w:rsidRPr="002D32FD" w:rsidRDefault="00E4493D" w:rsidP="002D32FD">
      <w:pPr>
        <w:spacing w:line="480" w:lineRule="auto"/>
        <w:ind w:left="720" w:hanging="720"/>
        <w:rPr>
          <w:rStyle w:val="Strong"/>
          <w:rFonts w:ascii="Times New Roman" w:hAnsi="Times New Roman" w:cs="Times New Roman"/>
          <w:b w:val="0"/>
          <w:sz w:val="24"/>
          <w:szCs w:val="24"/>
        </w:rPr>
      </w:pPr>
      <w:r w:rsidRPr="002D32FD">
        <w:rPr>
          <w:rStyle w:val="Strong"/>
          <w:rFonts w:ascii="Times New Roman" w:hAnsi="Times New Roman" w:cs="Times New Roman"/>
          <w:b w:val="0"/>
          <w:sz w:val="24"/>
          <w:szCs w:val="24"/>
        </w:rPr>
        <w:t xml:space="preserve">The IRIS Center. (2015). Working With High Poverty Children. </w:t>
      </w:r>
      <w:r w:rsidRPr="002D32FD">
        <w:rPr>
          <w:rStyle w:val="Strong"/>
          <w:rFonts w:ascii="Times New Roman" w:hAnsi="Times New Roman" w:cs="Times New Roman"/>
          <w:b w:val="0"/>
          <w:i/>
          <w:sz w:val="24"/>
          <w:szCs w:val="24"/>
        </w:rPr>
        <w:t>Vanderbilt University</w:t>
      </w:r>
      <w:r w:rsidRPr="002D32FD">
        <w:rPr>
          <w:rStyle w:val="Strong"/>
          <w:rFonts w:ascii="Times New Roman" w:hAnsi="Times New Roman" w:cs="Times New Roman"/>
          <w:b w:val="0"/>
          <w:sz w:val="24"/>
          <w:szCs w:val="24"/>
        </w:rPr>
        <w:t>. Retrieved from</w:t>
      </w:r>
      <w:r w:rsidR="002D32FD">
        <w:rPr>
          <w:rStyle w:val="Strong"/>
          <w:rFonts w:ascii="Times New Roman" w:hAnsi="Times New Roman" w:cs="Times New Roman"/>
          <w:b w:val="0"/>
          <w:sz w:val="24"/>
          <w:szCs w:val="24"/>
        </w:rPr>
        <w:t xml:space="preserve"> </w:t>
      </w:r>
      <w:hyperlink r:id="rId8" w:history="1">
        <w:r w:rsidR="002D32FD" w:rsidRPr="00D304D7">
          <w:rPr>
            <w:rStyle w:val="Hyperlink"/>
            <w:rFonts w:ascii="Times New Roman" w:hAnsi="Times New Roman" w:cs="Times New Roman"/>
            <w:sz w:val="24"/>
            <w:szCs w:val="24"/>
          </w:rPr>
          <w:t>https://iris.peabody.vanderbilt.edu/interview/working-with-high-poverty-children/</w:t>
        </w:r>
      </w:hyperlink>
      <w:r w:rsidR="002D32FD">
        <w:rPr>
          <w:rStyle w:val="Strong"/>
          <w:rFonts w:ascii="Times New Roman" w:hAnsi="Times New Roman" w:cs="Times New Roman"/>
          <w:b w:val="0"/>
          <w:sz w:val="24"/>
          <w:szCs w:val="24"/>
        </w:rPr>
        <w:t xml:space="preserve">   </w:t>
      </w:r>
    </w:p>
    <w:p w:rsidR="00F405B0" w:rsidRPr="002D32FD" w:rsidRDefault="00E4493D" w:rsidP="002D32FD">
      <w:pPr>
        <w:spacing w:line="480" w:lineRule="auto"/>
        <w:ind w:left="720" w:hanging="720"/>
        <w:rPr>
          <w:rFonts w:ascii="Times New Roman" w:hAnsi="Times New Roman" w:cs="Times New Roman"/>
          <w:sz w:val="24"/>
          <w:szCs w:val="24"/>
        </w:rPr>
      </w:pPr>
      <w:r w:rsidRPr="002D32FD">
        <w:rPr>
          <w:rStyle w:val="Strong"/>
          <w:rFonts w:ascii="Times New Roman" w:hAnsi="Times New Roman" w:cs="Times New Roman"/>
          <w:b w:val="0"/>
          <w:sz w:val="24"/>
          <w:szCs w:val="24"/>
        </w:rPr>
        <w:t xml:space="preserve">White, T., Woodward, B., Graham, D., Milner Iv, H. R., &amp; Howard, T. C. (2020). Education Policy and Black Teachers: Perspectives on Race, Policy, and Teacher Diversity. </w:t>
      </w:r>
      <w:r w:rsidRPr="002D32FD">
        <w:rPr>
          <w:rStyle w:val="Strong"/>
          <w:rFonts w:ascii="Times New Roman" w:hAnsi="Times New Roman" w:cs="Times New Roman"/>
          <w:b w:val="0"/>
          <w:i/>
          <w:sz w:val="24"/>
          <w:szCs w:val="24"/>
        </w:rPr>
        <w:t>Journal of Teacher Education</w:t>
      </w:r>
      <w:r w:rsidRPr="002D32FD">
        <w:rPr>
          <w:rStyle w:val="Strong"/>
          <w:rFonts w:ascii="Times New Roman" w:hAnsi="Times New Roman" w:cs="Times New Roman"/>
          <w:b w:val="0"/>
          <w:sz w:val="24"/>
          <w:szCs w:val="24"/>
        </w:rPr>
        <w:t>, 71(4), 449-463.</w:t>
      </w:r>
    </w:p>
    <w:sectPr w:rsidR="00F405B0" w:rsidRPr="002D32FD" w:rsidSect="00863A6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5D6" w:rsidRDefault="007145D6" w:rsidP="00413A8F">
      <w:pPr>
        <w:spacing w:after="0" w:line="240" w:lineRule="auto"/>
      </w:pPr>
      <w:r>
        <w:separator/>
      </w:r>
    </w:p>
  </w:endnote>
  <w:endnote w:type="continuationSeparator" w:id="0">
    <w:p w:rsidR="007145D6" w:rsidRDefault="007145D6" w:rsidP="00413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5D6" w:rsidRDefault="007145D6" w:rsidP="00413A8F">
      <w:pPr>
        <w:spacing w:after="0" w:line="240" w:lineRule="auto"/>
      </w:pPr>
      <w:r>
        <w:separator/>
      </w:r>
    </w:p>
  </w:footnote>
  <w:footnote w:type="continuationSeparator" w:id="0">
    <w:p w:rsidR="007145D6" w:rsidRDefault="007145D6" w:rsidP="00413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8F" w:rsidRDefault="00413A8F" w:rsidP="00413A8F">
    <w:pPr>
      <w:spacing w:after="0" w:line="480" w:lineRule="auto"/>
      <w:rPr>
        <w:rFonts w:ascii="Times New Roman" w:eastAsia="Times New Roman" w:hAnsi="Times New Roman" w:cs="Times New Roman"/>
        <w:sz w:val="24"/>
        <w:szCs w:val="24"/>
      </w:rPr>
    </w:pPr>
    <w:r w:rsidRPr="00053D4D">
      <w:rPr>
        <w:rFonts w:ascii="Times New Roman" w:eastAsia="Times New Roman" w:hAnsi="Times New Roman" w:cs="Times New Roman"/>
        <w:sz w:val="24"/>
        <w:szCs w:val="24"/>
      </w:rPr>
      <w:t xml:space="preserve">Module 2: Assignment 2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4B1B46" w:rsidRPr="00413A8F">
      <w:rPr>
        <w:rFonts w:ascii="Times New Roman" w:eastAsia="Times New Roman" w:hAnsi="Times New Roman" w:cs="Times New Roman"/>
        <w:sz w:val="24"/>
        <w:szCs w:val="24"/>
      </w:rPr>
      <w:fldChar w:fldCharType="begin"/>
    </w:r>
    <w:r w:rsidRPr="00413A8F">
      <w:rPr>
        <w:rFonts w:ascii="Times New Roman" w:eastAsia="Times New Roman" w:hAnsi="Times New Roman" w:cs="Times New Roman"/>
        <w:sz w:val="24"/>
        <w:szCs w:val="24"/>
      </w:rPr>
      <w:instrText xml:space="preserve"> PAGE   \* MERGEFORMAT </w:instrText>
    </w:r>
    <w:r w:rsidR="004B1B46" w:rsidRPr="00413A8F">
      <w:rPr>
        <w:rFonts w:ascii="Times New Roman" w:eastAsia="Times New Roman" w:hAnsi="Times New Roman" w:cs="Times New Roman"/>
        <w:sz w:val="24"/>
        <w:szCs w:val="24"/>
      </w:rPr>
      <w:fldChar w:fldCharType="separate"/>
    </w:r>
    <w:r w:rsidR="00AB10E2">
      <w:rPr>
        <w:rFonts w:ascii="Times New Roman" w:eastAsia="Times New Roman" w:hAnsi="Times New Roman" w:cs="Times New Roman"/>
        <w:noProof/>
        <w:sz w:val="24"/>
        <w:szCs w:val="24"/>
      </w:rPr>
      <w:t>1</w:t>
    </w:r>
    <w:r w:rsidR="004B1B46" w:rsidRPr="00413A8F">
      <w:rPr>
        <w:rFonts w:ascii="Times New Roman" w:eastAsia="Times New Roman" w:hAnsi="Times New Roman" w:cs="Times New Roman"/>
        <w:noProof/>
        <w:sz w:val="24"/>
        <w:szCs w:val="24"/>
      </w:rPr>
      <w:fldChar w:fldCharType="end"/>
    </w:r>
  </w:p>
  <w:p w:rsidR="00413A8F" w:rsidRPr="00413A8F" w:rsidRDefault="00413A8F" w:rsidP="00413A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A53"/>
    <w:multiLevelType w:val="multilevel"/>
    <w:tmpl w:val="14B272B8"/>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D0568"/>
    <w:multiLevelType w:val="multilevel"/>
    <w:tmpl w:val="2D9AB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93FB8"/>
    <w:multiLevelType w:val="multilevel"/>
    <w:tmpl w:val="7A825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8007C4"/>
    <w:multiLevelType w:val="hybridMultilevel"/>
    <w:tmpl w:val="288264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2B30A0"/>
    <w:multiLevelType w:val="hybridMultilevel"/>
    <w:tmpl w:val="566E21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03F5D"/>
    <w:multiLevelType w:val="multilevel"/>
    <w:tmpl w:val="3E72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93241B"/>
    <w:multiLevelType w:val="multilevel"/>
    <w:tmpl w:val="955A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3E2735"/>
    <w:multiLevelType w:val="hybridMultilevel"/>
    <w:tmpl w:val="929E5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6E483B"/>
    <w:multiLevelType w:val="multilevel"/>
    <w:tmpl w:val="85AE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875CD4"/>
    <w:multiLevelType w:val="hybridMultilevel"/>
    <w:tmpl w:val="DD1AAE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D7416D"/>
    <w:multiLevelType w:val="multilevel"/>
    <w:tmpl w:val="58FE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D8660E"/>
    <w:multiLevelType w:val="multilevel"/>
    <w:tmpl w:val="07F0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D96BD8"/>
    <w:multiLevelType w:val="hybridMultilevel"/>
    <w:tmpl w:val="8D9AB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E919D1"/>
    <w:multiLevelType w:val="multilevel"/>
    <w:tmpl w:val="1D1E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6566CB"/>
    <w:multiLevelType w:val="multilevel"/>
    <w:tmpl w:val="7D18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107F7A"/>
    <w:multiLevelType w:val="multilevel"/>
    <w:tmpl w:val="77AA5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9B7894"/>
    <w:multiLevelType w:val="hybridMultilevel"/>
    <w:tmpl w:val="15F6D01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C772B8"/>
    <w:multiLevelType w:val="hybridMultilevel"/>
    <w:tmpl w:val="785E27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FC1CD9"/>
    <w:multiLevelType w:val="multilevel"/>
    <w:tmpl w:val="F0D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9504F1"/>
    <w:multiLevelType w:val="multilevel"/>
    <w:tmpl w:val="7D2E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B0260D"/>
    <w:multiLevelType w:val="hybridMultilevel"/>
    <w:tmpl w:val="0570F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961A78"/>
    <w:multiLevelType w:val="multilevel"/>
    <w:tmpl w:val="587C1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1A26E46"/>
    <w:multiLevelType w:val="multilevel"/>
    <w:tmpl w:val="8C42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4643932"/>
    <w:multiLevelType w:val="multilevel"/>
    <w:tmpl w:val="FE8A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9F12DAC"/>
    <w:multiLevelType w:val="multilevel"/>
    <w:tmpl w:val="AFD4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AF4AA2"/>
    <w:multiLevelType w:val="hybridMultilevel"/>
    <w:tmpl w:val="1EAE6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7B561F"/>
    <w:multiLevelType w:val="multilevel"/>
    <w:tmpl w:val="30DE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97C0320"/>
    <w:multiLevelType w:val="multilevel"/>
    <w:tmpl w:val="2E96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64165E"/>
    <w:multiLevelType w:val="multilevel"/>
    <w:tmpl w:val="B526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E941B7"/>
    <w:multiLevelType w:val="multilevel"/>
    <w:tmpl w:val="A9E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ED667D8"/>
    <w:multiLevelType w:val="multilevel"/>
    <w:tmpl w:val="2C24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F40C5B"/>
    <w:multiLevelType w:val="multilevel"/>
    <w:tmpl w:val="541C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E00E5D"/>
    <w:multiLevelType w:val="hybridMultilevel"/>
    <w:tmpl w:val="6408FC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9C7176B"/>
    <w:multiLevelType w:val="multilevel"/>
    <w:tmpl w:val="3736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0"/>
  </w:num>
  <w:num w:numId="3">
    <w:abstractNumId w:val="33"/>
  </w:num>
  <w:num w:numId="4">
    <w:abstractNumId w:val="31"/>
  </w:num>
  <w:num w:numId="5">
    <w:abstractNumId w:val="2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
    <w:abstractNumId w:val="10"/>
  </w:num>
  <w:num w:numId="7">
    <w:abstractNumId w:val="8"/>
  </w:num>
  <w:num w:numId="8">
    <w:abstractNumId w:val="28"/>
  </w:num>
  <w:num w:numId="9">
    <w:abstractNumId w:val="21"/>
  </w:num>
  <w:num w:numId="10">
    <w:abstractNumId w:val="2"/>
  </w:num>
  <w:num w:numId="11">
    <w:abstractNumId w:val="6"/>
  </w:num>
  <w:num w:numId="12">
    <w:abstractNumId w:val="13"/>
  </w:num>
  <w:num w:numId="13">
    <w:abstractNumId w:val="29"/>
  </w:num>
  <w:num w:numId="14">
    <w:abstractNumId w:val="11"/>
  </w:num>
  <w:num w:numId="15">
    <w:abstractNumId w:val="27"/>
  </w:num>
  <w:num w:numId="16">
    <w:abstractNumId w:val="22"/>
  </w:num>
  <w:num w:numId="17">
    <w:abstractNumId w:val="1"/>
  </w:num>
  <w:num w:numId="18">
    <w:abstractNumId w:val="14"/>
  </w:num>
  <w:num w:numId="19">
    <w:abstractNumId w:val="23"/>
  </w:num>
  <w:num w:numId="20">
    <w:abstractNumId w:val="19"/>
  </w:num>
  <w:num w:numId="21">
    <w:abstractNumId w:val="26"/>
  </w:num>
  <w:num w:numId="22">
    <w:abstractNumId w:val="5"/>
  </w:num>
  <w:num w:numId="23">
    <w:abstractNumId w:val="15"/>
  </w:num>
  <w:num w:numId="24">
    <w:abstractNumId w:val="16"/>
  </w:num>
  <w:num w:numId="25">
    <w:abstractNumId w:val="3"/>
  </w:num>
  <w:num w:numId="26">
    <w:abstractNumId w:val="17"/>
  </w:num>
  <w:num w:numId="27">
    <w:abstractNumId w:val="20"/>
  </w:num>
  <w:num w:numId="28">
    <w:abstractNumId w:val="4"/>
  </w:num>
  <w:num w:numId="29">
    <w:abstractNumId w:val="32"/>
  </w:num>
  <w:num w:numId="30">
    <w:abstractNumId w:val="0"/>
  </w:num>
  <w:num w:numId="31">
    <w:abstractNumId w:val="7"/>
  </w:num>
  <w:num w:numId="32">
    <w:abstractNumId w:val="9"/>
  </w:num>
  <w:num w:numId="33">
    <w:abstractNumId w:val="25"/>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F4A"/>
    <w:rsid w:val="00024B35"/>
    <w:rsid w:val="000254D2"/>
    <w:rsid w:val="0005013F"/>
    <w:rsid w:val="00052B96"/>
    <w:rsid w:val="00070DCA"/>
    <w:rsid w:val="000913F7"/>
    <w:rsid w:val="000B5A4F"/>
    <w:rsid w:val="000C7FF4"/>
    <w:rsid w:val="00183316"/>
    <w:rsid w:val="00192845"/>
    <w:rsid w:val="00196278"/>
    <w:rsid w:val="001C5C7A"/>
    <w:rsid w:val="0021656B"/>
    <w:rsid w:val="00287D73"/>
    <w:rsid w:val="00290159"/>
    <w:rsid w:val="002969AB"/>
    <w:rsid w:val="00297A72"/>
    <w:rsid w:val="002B709A"/>
    <w:rsid w:val="002D32FD"/>
    <w:rsid w:val="002D5B5F"/>
    <w:rsid w:val="002F610C"/>
    <w:rsid w:val="003706D5"/>
    <w:rsid w:val="00376744"/>
    <w:rsid w:val="00402E1F"/>
    <w:rsid w:val="00406EF6"/>
    <w:rsid w:val="00407ED7"/>
    <w:rsid w:val="00413A8F"/>
    <w:rsid w:val="004541C0"/>
    <w:rsid w:val="00483D37"/>
    <w:rsid w:val="004B1B46"/>
    <w:rsid w:val="004B21E4"/>
    <w:rsid w:val="004E29CD"/>
    <w:rsid w:val="004F0EE6"/>
    <w:rsid w:val="004F37CD"/>
    <w:rsid w:val="00507A27"/>
    <w:rsid w:val="005409AF"/>
    <w:rsid w:val="005452D4"/>
    <w:rsid w:val="00575233"/>
    <w:rsid w:val="00577C26"/>
    <w:rsid w:val="005F02DA"/>
    <w:rsid w:val="005F7AC4"/>
    <w:rsid w:val="00630C42"/>
    <w:rsid w:val="0063627B"/>
    <w:rsid w:val="00656867"/>
    <w:rsid w:val="00673E0C"/>
    <w:rsid w:val="00695051"/>
    <w:rsid w:val="006976C5"/>
    <w:rsid w:val="006C159F"/>
    <w:rsid w:val="007145D6"/>
    <w:rsid w:val="00753AFD"/>
    <w:rsid w:val="007E5B48"/>
    <w:rsid w:val="007F4D34"/>
    <w:rsid w:val="00823975"/>
    <w:rsid w:val="00832555"/>
    <w:rsid w:val="00840E21"/>
    <w:rsid w:val="008619F4"/>
    <w:rsid w:val="00863A63"/>
    <w:rsid w:val="00872390"/>
    <w:rsid w:val="008923F7"/>
    <w:rsid w:val="0089581D"/>
    <w:rsid w:val="008A6BEF"/>
    <w:rsid w:val="00907D41"/>
    <w:rsid w:val="009559E9"/>
    <w:rsid w:val="009757CA"/>
    <w:rsid w:val="009840C5"/>
    <w:rsid w:val="009A4A56"/>
    <w:rsid w:val="009C5895"/>
    <w:rsid w:val="00A36480"/>
    <w:rsid w:val="00A514BB"/>
    <w:rsid w:val="00A82397"/>
    <w:rsid w:val="00AA2C66"/>
    <w:rsid w:val="00AB10E2"/>
    <w:rsid w:val="00AC1EE6"/>
    <w:rsid w:val="00B039D5"/>
    <w:rsid w:val="00B0488C"/>
    <w:rsid w:val="00BB7741"/>
    <w:rsid w:val="00BC0E55"/>
    <w:rsid w:val="00BC27E3"/>
    <w:rsid w:val="00C26BD2"/>
    <w:rsid w:val="00C43085"/>
    <w:rsid w:val="00C52E71"/>
    <w:rsid w:val="00C53E0E"/>
    <w:rsid w:val="00C53E55"/>
    <w:rsid w:val="00C82421"/>
    <w:rsid w:val="00CD03BD"/>
    <w:rsid w:val="00CD1454"/>
    <w:rsid w:val="00CE078B"/>
    <w:rsid w:val="00CF2B42"/>
    <w:rsid w:val="00D03BCC"/>
    <w:rsid w:val="00D11599"/>
    <w:rsid w:val="00D1437E"/>
    <w:rsid w:val="00D76FA7"/>
    <w:rsid w:val="00D97A7F"/>
    <w:rsid w:val="00DB1FFD"/>
    <w:rsid w:val="00DC232E"/>
    <w:rsid w:val="00DF61E2"/>
    <w:rsid w:val="00E01451"/>
    <w:rsid w:val="00E13176"/>
    <w:rsid w:val="00E4493D"/>
    <w:rsid w:val="00E664F2"/>
    <w:rsid w:val="00E67D9C"/>
    <w:rsid w:val="00EC79A2"/>
    <w:rsid w:val="00F02F4A"/>
    <w:rsid w:val="00F03F06"/>
    <w:rsid w:val="00F405B0"/>
    <w:rsid w:val="00F71A73"/>
    <w:rsid w:val="00F8191E"/>
    <w:rsid w:val="00FC5D84"/>
    <w:rsid w:val="00FF1DB7"/>
    <w:rsid w:val="00FF7A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13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A8F"/>
  </w:style>
  <w:style w:type="paragraph" w:styleId="Footer">
    <w:name w:val="footer"/>
    <w:basedOn w:val="Normal"/>
    <w:link w:val="FooterChar"/>
    <w:uiPriority w:val="99"/>
    <w:unhideWhenUsed/>
    <w:rsid w:val="00413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13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A8F"/>
  </w:style>
  <w:style w:type="paragraph" w:styleId="Footer">
    <w:name w:val="footer"/>
    <w:basedOn w:val="Normal"/>
    <w:link w:val="FooterChar"/>
    <w:uiPriority w:val="99"/>
    <w:unhideWhenUsed/>
    <w:rsid w:val="00413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534955">
      <w:bodyDiv w:val="1"/>
      <w:marLeft w:val="0"/>
      <w:marRight w:val="0"/>
      <w:marTop w:val="0"/>
      <w:marBottom w:val="0"/>
      <w:divBdr>
        <w:top w:val="none" w:sz="0" w:space="0" w:color="auto"/>
        <w:left w:val="none" w:sz="0" w:space="0" w:color="auto"/>
        <w:bottom w:val="none" w:sz="0" w:space="0" w:color="auto"/>
        <w:right w:val="none" w:sz="0" w:space="0" w:color="auto"/>
      </w:divBdr>
    </w:div>
    <w:div w:id="860777924">
      <w:bodyDiv w:val="1"/>
      <w:marLeft w:val="0"/>
      <w:marRight w:val="0"/>
      <w:marTop w:val="0"/>
      <w:marBottom w:val="0"/>
      <w:divBdr>
        <w:top w:val="none" w:sz="0" w:space="0" w:color="auto"/>
        <w:left w:val="none" w:sz="0" w:space="0" w:color="auto"/>
        <w:bottom w:val="none" w:sz="0" w:space="0" w:color="auto"/>
        <w:right w:val="none" w:sz="0" w:space="0" w:color="auto"/>
      </w:divBdr>
      <w:divsChild>
        <w:div w:id="1451439283">
          <w:marLeft w:val="0"/>
          <w:marRight w:val="0"/>
          <w:marTop w:val="0"/>
          <w:marBottom w:val="300"/>
          <w:divBdr>
            <w:top w:val="none" w:sz="0" w:space="0" w:color="auto"/>
            <w:left w:val="none" w:sz="0" w:space="0" w:color="auto"/>
            <w:bottom w:val="none" w:sz="0" w:space="0" w:color="auto"/>
            <w:right w:val="none" w:sz="0" w:space="0" w:color="auto"/>
          </w:divBdr>
          <w:divsChild>
            <w:div w:id="113876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78050">
      <w:bodyDiv w:val="1"/>
      <w:marLeft w:val="0"/>
      <w:marRight w:val="0"/>
      <w:marTop w:val="0"/>
      <w:marBottom w:val="0"/>
      <w:divBdr>
        <w:top w:val="none" w:sz="0" w:space="0" w:color="auto"/>
        <w:left w:val="none" w:sz="0" w:space="0" w:color="auto"/>
        <w:bottom w:val="none" w:sz="0" w:space="0" w:color="auto"/>
        <w:right w:val="none" w:sz="0" w:space="0" w:color="auto"/>
      </w:divBdr>
    </w:div>
    <w:div w:id="1399748461">
      <w:bodyDiv w:val="1"/>
      <w:marLeft w:val="0"/>
      <w:marRight w:val="0"/>
      <w:marTop w:val="0"/>
      <w:marBottom w:val="0"/>
      <w:divBdr>
        <w:top w:val="none" w:sz="0" w:space="0" w:color="auto"/>
        <w:left w:val="none" w:sz="0" w:space="0" w:color="auto"/>
        <w:bottom w:val="none" w:sz="0" w:space="0" w:color="auto"/>
        <w:right w:val="none" w:sz="0" w:space="0" w:color="auto"/>
      </w:divBdr>
    </w:div>
    <w:div w:id="1628663404">
      <w:bodyDiv w:val="1"/>
      <w:marLeft w:val="0"/>
      <w:marRight w:val="0"/>
      <w:marTop w:val="0"/>
      <w:marBottom w:val="0"/>
      <w:divBdr>
        <w:top w:val="none" w:sz="0" w:space="0" w:color="auto"/>
        <w:left w:val="none" w:sz="0" w:space="0" w:color="auto"/>
        <w:bottom w:val="none" w:sz="0" w:space="0" w:color="auto"/>
        <w:right w:val="none" w:sz="0" w:space="0" w:color="auto"/>
      </w:divBdr>
      <w:divsChild>
        <w:div w:id="575826190">
          <w:marLeft w:val="0"/>
          <w:marRight w:val="0"/>
          <w:marTop w:val="0"/>
          <w:marBottom w:val="300"/>
          <w:divBdr>
            <w:top w:val="none" w:sz="0" w:space="0" w:color="auto"/>
            <w:left w:val="none" w:sz="0" w:space="0" w:color="auto"/>
            <w:bottom w:val="none" w:sz="0" w:space="0" w:color="auto"/>
            <w:right w:val="none" w:sz="0" w:space="0" w:color="auto"/>
          </w:divBdr>
          <w:divsChild>
            <w:div w:id="212645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8322">
      <w:bodyDiv w:val="1"/>
      <w:marLeft w:val="0"/>
      <w:marRight w:val="0"/>
      <w:marTop w:val="0"/>
      <w:marBottom w:val="0"/>
      <w:divBdr>
        <w:top w:val="none" w:sz="0" w:space="0" w:color="auto"/>
        <w:left w:val="none" w:sz="0" w:space="0" w:color="auto"/>
        <w:bottom w:val="none" w:sz="0" w:space="0" w:color="auto"/>
        <w:right w:val="none" w:sz="0" w:space="0" w:color="auto"/>
      </w:divBdr>
      <w:divsChild>
        <w:div w:id="1383361020">
          <w:marLeft w:val="0"/>
          <w:marRight w:val="0"/>
          <w:marTop w:val="0"/>
          <w:marBottom w:val="300"/>
          <w:divBdr>
            <w:top w:val="none" w:sz="0" w:space="0" w:color="auto"/>
            <w:left w:val="none" w:sz="0" w:space="0" w:color="auto"/>
            <w:bottom w:val="none" w:sz="0" w:space="0" w:color="auto"/>
            <w:right w:val="none" w:sz="0" w:space="0" w:color="auto"/>
          </w:divBdr>
          <w:divsChild>
            <w:div w:id="89072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5436">
      <w:bodyDiv w:val="1"/>
      <w:marLeft w:val="0"/>
      <w:marRight w:val="0"/>
      <w:marTop w:val="0"/>
      <w:marBottom w:val="0"/>
      <w:divBdr>
        <w:top w:val="none" w:sz="0" w:space="0" w:color="auto"/>
        <w:left w:val="none" w:sz="0" w:space="0" w:color="auto"/>
        <w:bottom w:val="none" w:sz="0" w:space="0" w:color="auto"/>
        <w:right w:val="none" w:sz="0" w:space="0" w:color="auto"/>
      </w:divBdr>
    </w:div>
    <w:div w:id="1993749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is.peabody.vanderbilt.edu/interview/working-with-high-poverty-childre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2020-10-31T14:51:00Z</dcterms:created>
  <dcterms:modified xsi:type="dcterms:W3CDTF">2020-10-31T14:51:00Z</dcterms:modified>
</cp:coreProperties>
</file>